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5F" w:rsidRDefault="00B5725F" w:rsidP="00121186">
      <w:pPr>
        <w:jc w:val="center"/>
        <w:rPr>
          <w:b/>
          <w:sz w:val="24"/>
          <w:szCs w:val="24"/>
        </w:rPr>
      </w:pPr>
      <w:r>
        <w:rPr>
          <w:b/>
          <w:sz w:val="24"/>
          <w:szCs w:val="24"/>
        </w:rPr>
        <w:t>SOUTH JERSEY GUPPY GROUP</w:t>
      </w:r>
    </w:p>
    <w:p w:rsidR="00B5725F" w:rsidRDefault="00B5725F" w:rsidP="00B744AC">
      <w:pPr>
        <w:jc w:val="center"/>
        <w:rPr>
          <w:b/>
          <w:sz w:val="24"/>
          <w:szCs w:val="24"/>
        </w:rPr>
      </w:pPr>
      <w:r>
        <w:rPr>
          <w:b/>
          <w:sz w:val="24"/>
          <w:szCs w:val="24"/>
        </w:rPr>
        <w:t>IFGA SANCTIONED SHOW</w:t>
      </w:r>
    </w:p>
    <w:p w:rsidR="00B5725F" w:rsidRPr="00B3326D" w:rsidRDefault="00B5725F" w:rsidP="00B744AC">
      <w:pPr>
        <w:jc w:val="center"/>
        <w:rPr>
          <w:color w:val="FF0000"/>
          <w:sz w:val="24"/>
          <w:szCs w:val="24"/>
        </w:rPr>
      </w:pPr>
      <w:r w:rsidRPr="00B3326D">
        <w:rPr>
          <w:color w:val="FF0000"/>
          <w:sz w:val="24"/>
          <w:szCs w:val="24"/>
        </w:rPr>
        <w:t>August 6</w:t>
      </w:r>
      <w:r w:rsidRPr="00B3326D">
        <w:rPr>
          <w:color w:val="FF0000"/>
          <w:sz w:val="24"/>
          <w:szCs w:val="24"/>
          <w:vertAlign w:val="superscript"/>
        </w:rPr>
        <w:t>th</w:t>
      </w:r>
      <w:r w:rsidRPr="00B3326D">
        <w:rPr>
          <w:color w:val="FF0000"/>
          <w:sz w:val="24"/>
          <w:szCs w:val="24"/>
        </w:rPr>
        <w:t xml:space="preserve"> &amp; 7</w:t>
      </w:r>
      <w:r w:rsidRPr="00B3326D">
        <w:rPr>
          <w:color w:val="FF0000"/>
          <w:sz w:val="24"/>
          <w:szCs w:val="24"/>
          <w:vertAlign w:val="superscript"/>
        </w:rPr>
        <w:t>th</w:t>
      </w:r>
      <w:r w:rsidRPr="00B3326D">
        <w:rPr>
          <w:color w:val="FF0000"/>
          <w:sz w:val="24"/>
          <w:szCs w:val="24"/>
        </w:rPr>
        <w:t xml:space="preserve"> 2022</w:t>
      </w:r>
    </w:p>
    <w:p w:rsidR="00B5725F" w:rsidRDefault="00B5725F" w:rsidP="00B744AC">
      <w:pPr>
        <w:jc w:val="center"/>
        <w:rPr>
          <w:sz w:val="24"/>
          <w:szCs w:val="24"/>
        </w:rPr>
      </w:pPr>
    </w:p>
    <w:p w:rsidR="00B5725F" w:rsidRDefault="00B5725F" w:rsidP="00B744AC">
      <w:pPr>
        <w:jc w:val="center"/>
        <w:rPr>
          <w:sz w:val="28"/>
          <w:szCs w:val="28"/>
        </w:rPr>
      </w:pPr>
      <w:r>
        <w:rPr>
          <w:sz w:val="28"/>
          <w:szCs w:val="28"/>
        </w:rPr>
        <w:t>LOCATION</w:t>
      </w:r>
    </w:p>
    <w:p w:rsidR="00B5725F" w:rsidRDefault="00B5725F" w:rsidP="00B744AC">
      <w:pPr>
        <w:jc w:val="center"/>
        <w:rPr>
          <w:sz w:val="28"/>
          <w:szCs w:val="28"/>
        </w:rPr>
      </w:pPr>
      <w:r>
        <w:rPr>
          <w:sz w:val="28"/>
          <w:szCs w:val="28"/>
        </w:rPr>
        <w:t>Griggstown Volunteer Fire House</w:t>
      </w:r>
    </w:p>
    <w:p w:rsidR="00B5725F" w:rsidRDefault="00B5725F" w:rsidP="00B744AC">
      <w:pPr>
        <w:jc w:val="center"/>
        <w:rPr>
          <w:sz w:val="28"/>
          <w:szCs w:val="28"/>
        </w:rPr>
      </w:pPr>
      <w:r>
        <w:rPr>
          <w:sz w:val="28"/>
          <w:szCs w:val="28"/>
        </w:rPr>
        <w:t>1037 Canal Road</w:t>
      </w:r>
    </w:p>
    <w:p w:rsidR="00B5725F" w:rsidRDefault="00B5725F" w:rsidP="00B744AC">
      <w:pPr>
        <w:jc w:val="center"/>
        <w:rPr>
          <w:sz w:val="28"/>
          <w:szCs w:val="28"/>
        </w:rPr>
      </w:pPr>
      <w:r>
        <w:rPr>
          <w:sz w:val="28"/>
          <w:szCs w:val="28"/>
        </w:rPr>
        <w:t>Griggstown, N.J. 08540</w:t>
      </w:r>
    </w:p>
    <w:p w:rsidR="00B5725F" w:rsidRDefault="00B5725F" w:rsidP="00B744AC">
      <w:pPr>
        <w:jc w:val="center"/>
        <w:rPr>
          <w:sz w:val="24"/>
          <w:szCs w:val="24"/>
        </w:rPr>
      </w:pPr>
      <w:r>
        <w:rPr>
          <w:sz w:val="24"/>
          <w:szCs w:val="24"/>
        </w:rPr>
        <w:t>(directions can be found on the SJGG website)</w:t>
      </w:r>
    </w:p>
    <w:p w:rsidR="00B5725F" w:rsidRDefault="00B5725F" w:rsidP="00B744AC">
      <w:pPr>
        <w:jc w:val="center"/>
        <w:rPr>
          <w:sz w:val="28"/>
          <w:szCs w:val="28"/>
        </w:rPr>
      </w:pPr>
      <w:r>
        <w:rPr>
          <w:b/>
          <w:sz w:val="28"/>
          <w:szCs w:val="28"/>
        </w:rPr>
        <w:t>SHOW SCHEDULE</w:t>
      </w:r>
    </w:p>
    <w:p w:rsidR="00B5725F" w:rsidRPr="009E29C0" w:rsidRDefault="00B5725F" w:rsidP="00B744AC">
      <w:pPr>
        <w:jc w:val="center"/>
        <w:rPr>
          <w:b/>
          <w:sz w:val="24"/>
          <w:szCs w:val="24"/>
        </w:rPr>
      </w:pPr>
      <w:r>
        <w:rPr>
          <w:b/>
          <w:sz w:val="24"/>
          <w:szCs w:val="24"/>
        </w:rPr>
        <w:t>Saturday August 6</w:t>
      </w:r>
      <w:r w:rsidRPr="00A14218">
        <w:rPr>
          <w:b/>
          <w:sz w:val="24"/>
          <w:szCs w:val="24"/>
          <w:vertAlign w:val="superscript"/>
        </w:rPr>
        <w:t>th</w:t>
      </w:r>
      <w:r>
        <w:rPr>
          <w:b/>
          <w:sz w:val="24"/>
          <w:szCs w:val="24"/>
        </w:rPr>
        <w:t xml:space="preserve"> </w:t>
      </w:r>
    </w:p>
    <w:p w:rsidR="00B5725F" w:rsidRDefault="00B5725F" w:rsidP="00B744AC">
      <w:pPr>
        <w:jc w:val="center"/>
        <w:rPr>
          <w:sz w:val="24"/>
          <w:szCs w:val="24"/>
        </w:rPr>
      </w:pPr>
      <w:r>
        <w:rPr>
          <w:sz w:val="24"/>
          <w:szCs w:val="24"/>
        </w:rPr>
        <w:t>9:00am entries open</w:t>
      </w:r>
    </w:p>
    <w:p w:rsidR="00B5725F" w:rsidRDefault="00B5725F" w:rsidP="00B744AC">
      <w:pPr>
        <w:jc w:val="center"/>
        <w:rPr>
          <w:sz w:val="24"/>
          <w:szCs w:val="24"/>
        </w:rPr>
      </w:pPr>
      <w:r>
        <w:rPr>
          <w:sz w:val="24"/>
          <w:szCs w:val="24"/>
        </w:rPr>
        <w:t>1:30 pm entries close</w:t>
      </w:r>
    </w:p>
    <w:p w:rsidR="00B5725F" w:rsidRDefault="00B5725F" w:rsidP="00B744AC">
      <w:pPr>
        <w:jc w:val="center"/>
        <w:rPr>
          <w:sz w:val="24"/>
          <w:szCs w:val="24"/>
        </w:rPr>
      </w:pPr>
      <w:r>
        <w:rPr>
          <w:sz w:val="24"/>
          <w:szCs w:val="24"/>
        </w:rPr>
        <w:t>2:30 pm judging begins For those interested you are invited to observe the judging</w:t>
      </w:r>
    </w:p>
    <w:p w:rsidR="00B5725F" w:rsidRDefault="00B5725F" w:rsidP="00B744AC">
      <w:pPr>
        <w:jc w:val="center"/>
        <w:rPr>
          <w:sz w:val="24"/>
          <w:szCs w:val="24"/>
        </w:rPr>
      </w:pPr>
    </w:p>
    <w:p w:rsidR="00B5725F" w:rsidRPr="00E441A5" w:rsidRDefault="00B5725F" w:rsidP="00B744AC">
      <w:pPr>
        <w:jc w:val="center"/>
        <w:rPr>
          <w:b/>
          <w:color w:val="FF0000"/>
          <w:sz w:val="24"/>
          <w:szCs w:val="24"/>
        </w:rPr>
      </w:pPr>
      <w:r w:rsidRPr="00E441A5">
        <w:rPr>
          <w:b/>
          <w:color w:val="FF0000"/>
          <w:sz w:val="24"/>
          <w:szCs w:val="24"/>
        </w:rPr>
        <w:t>Sunday August 7th</w:t>
      </w:r>
    </w:p>
    <w:p w:rsidR="00B5725F" w:rsidRPr="00E441A5" w:rsidRDefault="00B5725F" w:rsidP="00B744AC">
      <w:pPr>
        <w:jc w:val="center"/>
        <w:rPr>
          <w:b/>
          <w:color w:val="FF0000"/>
          <w:sz w:val="24"/>
          <w:szCs w:val="24"/>
        </w:rPr>
      </w:pPr>
      <w:r w:rsidRPr="00E441A5">
        <w:rPr>
          <w:b/>
          <w:color w:val="FF0000"/>
          <w:sz w:val="24"/>
          <w:szCs w:val="24"/>
        </w:rPr>
        <w:t>Auction fish on display 9:00 am to 10:00 am Auctions begins at 10:30 am</w:t>
      </w:r>
    </w:p>
    <w:p w:rsidR="00B5725F" w:rsidRDefault="00B5725F" w:rsidP="00B744AC">
      <w:pPr>
        <w:jc w:val="center"/>
        <w:rPr>
          <w:sz w:val="24"/>
          <w:szCs w:val="24"/>
        </w:rPr>
      </w:pPr>
      <w:r>
        <w:rPr>
          <w:sz w:val="24"/>
          <w:szCs w:val="24"/>
        </w:rPr>
        <w:t>The auction will be a standard verbal auction. All fish to be auctioned must include a male and a female of the same strain. The SJGG will retain 50% of the sale of all auctioned fish or other items. Any single male or female will only be auctioned with all proceeds being retained by the SJGG. Entries to be auctioned must be clearly noted on the entry show form. Additional pairs and trios may be placed in the auction and should be clearly marked with breeder’s name and strain of fish.. Opening bid will start at $ 10.00 Any fish not receiving an opening bid will be retained by the SJGG. Bidding cards can be purchased for $ 5.00 so as to place a bid</w:t>
      </w:r>
    </w:p>
    <w:p w:rsidR="00B5725F" w:rsidRDefault="00B5725F" w:rsidP="00B744AC">
      <w:pPr>
        <w:jc w:val="center"/>
        <w:rPr>
          <w:sz w:val="24"/>
          <w:szCs w:val="24"/>
        </w:rPr>
      </w:pPr>
      <w:r w:rsidRPr="009E29C0">
        <w:rPr>
          <w:b/>
          <w:sz w:val="28"/>
          <w:szCs w:val="28"/>
        </w:rPr>
        <w:t xml:space="preserve">De-Benching 12 noon Sunday </w:t>
      </w:r>
      <w:r>
        <w:rPr>
          <w:b/>
          <w:sz w:val="28"/>
          <w:szCs w:val="28"/>
        </w:rPr>
        <w:t>AUGUST 7</w:t>
      </w:r>
      <w:r w:rsidRPr="00106AFE">
        <w:rPr>
          <w:b/>
          <w:sz w:val="28"/>
          <w:szCs w:val="28"/>
          <w:vertAlign w:val="superscript"/>
        </w:rPr>
        <w:t>th</w:t>
      </w:r>
      <w:r>
        <w:rPr>
          <w:b/>
          <w:sz w:val="28"/>
          <w:szCs w:val="28"/>
        </w:rPr>
        <w:t xml:space="preserve"> </w:t>
      </w:r>
      <w:r>
        <w:rPr>
          <w:sz w:val="24"/>
          <w:szCs w:val="24"/>
        </w:rPr>
        <w:t xml:space="preserve"> </w:t>
      </w:r>
      <w:r w:rsidRPr="00E441A5">
        <w:rPr>
          <w:b/>
          <w:bCs/>
          <w:sz w:val="24"/>
          <w:szCs w:val="24"/>
        </w:rPr>
        <w:t>with an overseer of a SJGG member</w:t>
      </w:r>
    </w:p>
    <w:p w:rsidR="00B5725F" w:rsidRDefault="00B5725F" w:rsidP="00B744AC">
      <w:pPr>
        <w:jc w:val="center"/>
        <w:rPr>
          <w:b/>
          <w:sz w:val="24"/>
          <w:szCs w:val="24"/>
        </w:rPr>
      </w:pPr>
      <w:r>
        <w:rPr>
          <w:b/>
          <w:sz w:val="24"/>
          <w:szCs w:val="24"/>
        </w:rPr>
        <w:t xml:space="preserve"> SHOW CHAIR PERSON</w:t>
      </w:r>
    </w:p>
    <w:p w:rsidR="00B5725F" w:rsidRDefault="00B5725F" w:rsidP="00B744AC">
      <w:pPr>
        <w:jc w:val="center"/>
        <w:rPr>
          <w:b/>
          <w:sz w:val="24"/>
          <w:szCs w:val="24"/>
        </w:rPr>
      </w:pPr>
      <w:r>
        <w:rPr>
          <w:b/>
          <w:sz w:val="24"/>
          <w:szCs w:val="24"/>
        </w:rPr>
        <w:t xml:space="preserve">Michael Soda   908-637-4895   </w:t>
      </w:r>
      <w:hyperlink r:id="rId5" w:history="1">
        <w:r w:rsidRPr="003556DA">
          <w:rPr>
            <w:rStyle w:val="Hyperlink"/>
            <w:b/>
            <w:sz w:val="24"/>
            <w:szCs w:val="24"/>
          </w:rPr>
          <w:t>gemstarguppies@comcast.net</w:t>
        </w:r>
      </w:hyperlink>
    </w:p>
    <w:p w:rsidR="00B5725F" w:rsidRDefault="00B5725F" w:rsidP="00B744AC">
      <w:pPr>
        <w:jc w:val="center"/>
        <w:rPr>
          <w:sz w:val="24"/>
          <w:szCs w:val="24"/>
        </w:rPr>
      </w:pPr>
    </w:p>
    <w:p w:rsidR="00B5725F" w:rsidRPr="0029242D" w:rsidRDefault="00B5725F" w:rsidP="00B744AC">
      <w:pPr>
        <w:jc w:val="center"/>
        <w:rPr>
          <w:sz w:val="24"/>
          <w:szCs w:val="24"/>
        </w:rPr>
      </w:pPr>
    </w:p>
    <w:p w:rsidR="00B5725F" w:rsidRDefault="00B5725F" w:rsidP="00B744AC">
      <w:pPr>
        <w:jc w:val="center"/>
        <w:rPr>
          <w:sz w:val="24"/>
          <w:szCs w:val="24"/>
        </w:rPr>
      </w:pPr>
      <w:r>
        <w:rPr>
          <w:b/>
          <w:sz w:val="24"/>
          <w:szCs w:val="24"/>
        </w:rPr>
        <w:t>Shipped in entries must be received by 4:30 pm on Friday August 5</w:t>
      </w:r>
      <w:r w:rsidRPr="00106AFE">
        <w:rPr>
          <w:b/>
          <w:sz w:val="24"/>
          <w:szCs w:val="24"/>
          <w:vertAlign w:val="superscript"/>
        </w:rPr>
        <w:t>th</w:t>
      </w:r>
      <w:r>
        <w:rPr>
          <w:b/>
          <w:sz w:val="24"/>
          <w:szCs w:val="24"/>
        </w:rPr>
        <w:t xml:space="preserve"> 2022</w:t>
      </w:r>
    </w:p>
    <w:p w:rsidR="00B5725F" w:rsidRDefault="00B5725F" w:rsidP="00EE6DD0">
      <w:pPr>
        <w:jc w:val="center"/>
        <w:rPr>
          <w:sz w:val="24"/>
          <w:szCs w:val="24"/>
        </w:rPr>
      </w:pPr>
      <w:r>
        <w:rPr>
          <w:sz w:val="24"/>
          <w:szCs w:val="24"/>
        </w:rPr>
        <w:t xml:space="preserve">Collect shipments will not be accepted. Sufficient return fare must be included if fish are to be returned or fish will be auctioned. All entry fees must be paid at time of registration. Shipped entries which are to be returned must include return postage fees and mailing label along with bags for returning fish. Breather bags may be used for shipping to and from show. If breather bags are used new unused breather bags </w:t>
      </w:r>
      <w:r w:rsidRPr="00D7407A">
        <w:rPr>
          <w:b/>
          <w:sz w:val="24"/>
          <w:szCs w:val="24"/>
        </w:rPr>
        <w:t>MUST</w:t>
      </w:r>
      <w:r>
        <w:rPr>
          <w:sz w:val="24"/>
          <w:szCs w:val="24"/>
        </w:rPr>
        <w:t xml:space="preserve"> be supplied for return of entry, otherwise fish will be returned in standard bags as per IFGA rules.</w:t>
      </w:r>
    </w:p>
    <w:p w:rsidR="00B5725F" w:rsidRDefault="00B5725F" w:rsidP="00EE6DD0">
      <w:pPr>
        <w:jc w:val="center"/>
        <w:rPr>
          <w:b/>
          <w:sz w:val="28"/>
          <w:szCs w:val="28"/>
        </w:rPr>
      </w:pPr>
      <w:r>
        <w:rPr>
          <w:b/>
          <w:sz w:val="28"/>
          <w:szCs w:val="28"/>
        </w:rPr>
        <w:t>Send  All Shipped Entries To</w:t>
      </w:r>
    </w:p>
    <w:p w:rsidR="00B5725F" w:rsidRPr="00C30AD0" w:rsidRDefault="00B5725F" w:rsidP="00EE6DD0">
      <w:pPr>
        <w:jc w:val="center"/>
        <w:rPr>
          <w:b/>
          <w:color w:val="FF0000"/>
          <w:sz w:val="24"/>
          <w:szCs w:val="24"/>
        </w:rPr>
      </w:pPr>
      <w:r w:rsidRPr="00C30AD0">
        <w:rPr>
          <w:b/>
          <w:color w:val="FF0000"/>
          <w:sz w:val="24"/>
          <w:szCs w:val="24"/>
        </w:rPr>
        <w:t>John Ewtuch</w:t>
      </w:r>
    </w:p>
    <w:p w:rsidR="00B5725F" w:rsidRPr="00C30AD0" w:rsidRDefault="00B5725F" w:rsidP="00EE6DD0">
      <w:pPr>
        <w:jc w:val="center"/>
        <w:rPr>
          <w:color w:val="FF0000"/>
          <w:sz w:val="24"/>
          <w:szCs w:val="24"/>
        </w:rPr>
      </w:pPr>
      <w:r w:rsidRPr="00C30AD0">
        <w:rPr>
          <w:color w:val="FF0000"/>
          <w:sz w:val="24"/>
          <w:szCs w:val="24"/>
        </w:rPr>
        <w:t xml:space="preserve">147 A Sunset Road </w:t>
      </w:r>
    </w:p>
    <w:p w:rsidR="00B5725F" w:rsidRPr="00C30AD0" w:rsidRDefault="00B5725F" w:rsidP="00EE6DD0">
      <w:pPr>
        <w:jc w:val="center"/>
        <w:rPr>
          <w:color w:val="FF0000"/>
          <w:sz w:val="24"/>
          <w:szCs w:val="24"/>
        </w:rPr>
      </w:pPr>
      <w:r w:rsidRPr="00C30AD0">
        <w:rPr>
          <w:color w:val="FF0000"/>
          <w:sz w:val="24"/>
          <w:szCs w:val="24"/>
        </w:rPr>
        <w:t>Whiting, N.J. 08759-3111</w:t>
      </w:r>
    </w:p>
    <w:p w:rsidR="00B5725F" w:rsidRPr="00C30AD0" w:rsidRDefault="00B5725F" w:rsidP="00EE6DD0">
      <w:pPr>
        <w:jc w:val="center"/>
        <w:rPr>
          <w:color w:val="FF0000"/>
          <w:sz w:val="24"/>
          <w:szCs w:val="24"/>
        </w:rPr>
      </w:pPr>
      <w:r>
        <w:rPr>
          <w:color w:val="FF0000"/>
          <w:sz w:val="24"/>
          <w:szCs w:val="24"/>
        </w:rPr>
        <w:t>732-350-4122</w:t>
      </w:r>
      <w:r w:rsidRPr="00C30AD0">
        <w:rPr>
          <w:color w:val="FF0000"/>
          <w:sz w:val="24"/>
          <w:szCs w:val="24"/>
        </w:rPr>
        <w:t xml:space="preserve">   e-mail </w:t>
      </w:r>
      <w:hyperlink r:id="rId6" w:history="1">
        <w:r w:rsidRPr="00C30AD0">
          <w:rPr>
            <w:rStyle w:val="Hyperlink"/>
            <w:color w:val="FF0000"/>
            <w:sz w:val="24"/>
            <w:szCs w:val="24"/>
          </w:rPr>
          <w:t>acipenser51@verizon.net</w:t>
        </w:r>
      </w:hyperlink>
      <w:r w:rsidRPr="00C30AD0">
        <w:rPr>
          <w:color w:val="FF0000"/>
          <w:sz w:val="24"/>
          <w:szCs w:val="24"/>
        </w:rPr>
        <w:t xml:space="preserve"> </w:t>
      </w:r>
    </w:p>
    <w:p w:rsidR="00B5725F" w:rsidRPr="00C30AD0" w:rsidRDefault="00B5725F" w:rsidP="00EE6DD0">
      <w:pPr>
        <w:jc w:val="center"/>
        <w:rPr>
          <w:b/>
          <w:color w:val="FF0000"/>
          <w:sz w:val="24"/>
          <w:szCs w:val="24"/>
        </w:rPr>
      </w:pPr>
      <w:r w:rsidRPr="00C30AD0">
        <w:rPr>
          <w:b/>
          <w:color w:val="FF0000"/>
          <w:sz w:val="24"/>
          <w:szCs w:val="24"/>
        </w:rPr>
        <w:t>Courtesy notification email prior to shipping is appreciated</w:t>
      </w:r>
    </w:p>
    <w:p w:rsidR="00B5725F" w:rsidRPr="00B3326D" w:rsidRDefault="00B5725F" w:rsidP="00EE6DD0">
      <w:pPr>
        <w:jc w:val="center"/>
        <w:rPr>
          <w:b/>
          <w:color w:val="0D0D0D"/>
          <w:sz w:val="24"/>
          <w:szCs w:val="24"/>
        </w:rPr>
      </w:pPr>
      <w:r w:rsidRPr="00B3326D">
        <w:rPr>
          <w:b/>
          <w:color w:val="0D0D0D"/>
          <w:sz w:val="24"/>
          <w:szCs w:val="24"/>
        </w:rPr>
        <w:t>Use the carrier’s “ no signature required “ option if available.</w:t>
      </w:r>
    </w:p>
    <w:p w:rsidR="00B5725F" w:rsidRPr="00B3326D" w:rsidRDefault="00B5725F" w:rsidP="00EE6DD0">
      <w:pPr>
        <w:jc w:val="center"/>
        <w:rPr>
          <w:b/>
          <w:bCs/>
          <w:color w:val="0D0D0D"/>
          <w:sz w:val="24"/>
          <w:szCs w:val="24"/>
        </w:rPr>
      </w:pPr>
      <w:r w:rsidRPr="00B3326D">
        <w:rPr>
          <w:b/>
          <w:bCs/>
          <w:color w:val="0D0D0D"/>
          <w:sz w:val="24"/>
          <w:szCs w:val="24"/>
        </w:rPr>
        <w:t>Check with your local post office for exact delivery time</w:t>
      </w:r>
    </w:p>
    <w:p w:rsidR="00B5725F" w:rsidRDefault="00B5725F" w:rsidP="00EE6DD0">
      <w:pPr>
        <w:jc w:val="center"/>
        <w:rPr>
          <w:b/>
          <w:sz w:val="28"/>
          <w:szCs w:val="28"/>
        </w:rPr>
      </w:pPr>
      <w:r>
        <w:rPr>
          <w:b/>
          <w:sz w:val="28"/>
          <w:szCs w:val="28"/>
        </w:rPr>
        <w:t>ACCMMODATIONS</w:t>
      </w:r>
    </w:p>
    <w:p w:rsidR="00B5725F" w:rsidRDefault="00B5725F" w:rsidP="00EE6DD0">
      <w:pPr>
        <w:jc w:val="center"/>
        <w:rPr>
          <w:sz w:val="24"/>
          <w:szCs w:val="24"/>
        </w:rPr>
      </w:pPr>
      <w:r>
        <w:rPr>
          <w:sz w:val="24"/>
          <w:szCs w:val="24"/>
        </w:rPr>
        <w:t>DAYS INN MONMOUTH JUNCTION PRINCETON</w:t>
      </w:r>
    </w:p>
    <w:p w:rsidR="00B5725F" w:rsidRDefault="00B5725F" w:rsidP="00EE6DD0">
      <w:pPr>
        <w:jc w:val="center"/>
        <w:rPr>
          <w:sz w:val="24"/>
          <w:szCs w:val="24"/>
        </w:rPr>
      </w:pPr>
      <w:r>
        <w:rPr>
          <w:sz w:val="24"/>
          <w:szCs w:val="24"/>
        </w:rPr>
        <w:t>208 New Road Monmouth Junction , N.J.</w:t>
      </w:r>
    </w:p>
    <w:p w:rsidR="00B5725F" w:rsidRDefault="00B5725F" w:rsidP="00EE6DD0">
      <w:pPr>
        <w:jc w:val="center"/>
        <w:rPr>
          <w:sz w:val="24"/>
          <w:szCs w:val="24"/>
        </w:rPr>
      </w:pPr>
      <w:r>
        <w:rPr>
          <w:sz w:val="24"/>
          <w:szCs w:val="24"/>
        </w:rPr>
        <w:t>Call hotel only at 732-821-8800</w:t>
      </w:r>
    </w:p>
    <w:p w:rsidR="00B5725F" w:rsidRDefault="00B5725F" w:rsidP="00EE6DD0">
      <w:pPr>
        <w:jc w:val="center"/>
        <w:rPr>
          <w:sz w:val="24"/>
          <w:szCs w:val="24"/>
        </w:rPr>
      </w:pPr>
      <w:r>
        <w:rPr>
          <w:sz w:val="24"/>
          <w:szCs w:val="24"/>
        </w:rPr>
        <w:t>Room rate $ 69.99 plus tax includes continental breakfast</w:t>
      </w:r>
    </w:p>
    <w:p w:rsidR="00B5725F" w:rsidRDefault="00B5725F" w:rsidP="00EE6DD0">
      <w:pPr>
        <w:jc w:val="center"/>
        <w:rPr>
          <w:sz w:val="24"/>
          <w:szCs w:val="24"/>
        </w:rPr>
      </w:pPr>
      <w:r>
        <w:rPr>
          <w:sz w:val="24"/>
          <w:szCs w:val="24"/>
        </w:rPr>
        <w:t>Please make room reservation 30 days or sooner prior to show</w:t>
      </w:r>
    </w:p>
    <w:p w:rsidR="00B5725F" w:rsidRDefault="00B5725F" w:rsidP="00106AFE">
      <w:pPr>
        <w:rPr>
          <w:sz w:val="24"/>
          <w:szCs w:val="24"/>
        </w:rPr>
      </w:pPr>
    </w:p>
    <w:p w:rsidR="00B5725F" w:rsidRDefault="00B5725F" w:rsidP="00414AF5">
      <w:pPr>
        <w:jc w:val="center"/>
        <w:rPr>
          <w:sz w:val="28"/>
          <w:szCs w:val="28"/>
        </w:rPr>
      </w:pPr>
      <w:r>
        <w:rPr>
          <w:b/>
          <w:sz w:val="28"/>
          <w:szCs w:val="28"/>
        </w:rPr>
        <w:t>ENTRY FEES</w:t>
      </w:r>
    </w:p>
    <w:p w:rsidR="00B5725F" w:rsidRDefault="00B5725F" w:rsidP="00414AF5">
      <w:pPr>
        <w:jc w:val="center"/>
        <w:rPr>
          <w:sz w:val="24"/>
          <w:szCs w:val="24"/>
        </w:rPr>
      </w:pPr>
      <w:r>
        <w:rPr>
          <w:sz w:val="24"/>
          <w:szCs w:val="24"/>
        </w:rPr>
        <w:t>Single male or female $2.00</w:t>
      </w:r>
    </w:p>
    <w:p w:rsidR="00B5725F" w:rsidRDefault="00B5725F" w:rsidP="00414AF5">
      <w:pPr>
        <w:jc w:val="center"/>
        <w:rPr>
          <w:sz w:val="24"/>
          <w:szCs w:val="24"/>
        </w:rPr>
      </w:pPr>
      <w:r>
        <w:rPr>
          <w:sz w:val="24"/>
          <w:szCs w:val="24"/>
        </w:rPr>
        <w:t>Tank Entry $3.00</w:t>
      </w:r>
    </w:p>
    <w:p w:rsidR="00B5725F" w:rsidRDefault="00B5725F" w:rsidP="00414AF5">
      <w:pPr>
        <w:jc w:val="center"/>
        <w:rPr>
          <w:sz w:val="24"/>
          <w:szCs w:val="24"/>
        </w:rPr>
      </w:pPr>
      <w:r>
        <w:rPr>
          <w:sz w:val="24"/>
          <w:szCs w:val="24"/>
        </w:rPr>
        <w:t>Breeder Male or Female $ 4.00</w:t>
      </w:r>
    </w:p>
    <w:p w:rsidR="00B5725F" w:rsidRDefault="00B5725F" w:rsidP="00414AF5">
      <w:pPr>
        <w:jc w:val="center"/>
        <w:rPr>
          <w:sz w:val="24"/>
          <w:szCs w:val="24"/>
        </w:rPr>
      </w:pPr>
      <w:r>
        <w:rPr>
          <w:sz w:val="24"/>
          <w:szCs w:val="24"/>
        </w:rPr>
        <w:t>Junior Entry FREE</w:t>
      </w:r>
    </w:p>
    <w:p w:rsidR="00B5725F" w:rsidRDefault="00B5725F" w:rsidP="00414AF5">
      <w:pPr>
        <w:jc w:val="center"/>
        <w:rPr>
          <w:b/>
          <w:sz w:val="28"/>
          <w:szCs w:val="28"/>
        </w:rPr>
      </w:pPr>
    </w:p>
    <w:p w:rsidR="00B5725F" w:rsidRDefault="00B5725F" w:rsidP="00FD6DA9">
      <w:pPr>
        <w:jc w:val="center"/>
        <w:rPr>
          <w:b/>
          <w:sz w:val="28"/>
          <w:szCs w:val="28"/>
        </w:rPr>
      </w:pPr>
      <w:r>
        <w:rPr>
          <w:b/>
          <w:sz w:val="28"/>
          <w:szCs w:val="28"/>
        </w:rPr>
        <w:t>RULES COVERING THIS SHOW</w:t>
      </w:r>
    </w:p>
    <w:p w:rsidR="00B5725F" w:rsidRDefault="00B5725F" w:rsidP="00D46285">
      <w:pPr>
        <w:pStyle w:val="ListParagraph"/>
        <w:rPr>
          <w:sz w:val="24"/>
          <w:szCs w:val="24"/>
        </w:rPr>
      </w:pPr>
      <w:r>
        <w:rPr>
          <w:sz w:val="24"/>
          <w:szCs w:val="24"/>
        </w:rPr>
        <w:t xml:space="preserve">1 Fish will be judged visually in accordance with IFGA rules, uniform black background with  florescent and incandescent lights. </w:t>
      </w:r>
    </w:p>
    <w:p w:rsidR="00B5725F" w:rsidRDefault="00B5725F" w:rsidP="00D46285">
      <w:pPr>
        <w:pStyle w:val="ListParagraph"/>
        <w:rPr>
          <w:sz w:val="24"/>
          <w:szCs w:val="24"/>
        </w:rPr>
      </w:pPr>
      <w:r>
        <w:rPr>
          <w:sz w:val="24"/>
          <w:szCs w:val="24"/>
        </w:rPr>
        <w:t>2.Exhibitors to determine the class in which their entries will compete. Assistance will be available upon request to determine classification</w:t>
      </w:r>
    </w:p>
    <w:p w:rsidR="00B5725F" w:rsidRDefault="00B5725F" w:rsidP="00D46285">
      <w:pPr>
        <w:pStyle w:val="ListParagraph"/>
        <w:rPr>
          <w:sz w:val="24"/>
          <w:szCs w:val="24"/>
        </w:rPr>
      </w:pPr>
      <w:r>
        <w:rPr>
          <w:sz w:val="24"/>
          <w:szCs w:val="24"/>
        </w:rPr>
        <w:t>3. All entries improperly classified will be disqualified</w:t>
      </w:r>
    </w:p>
    <w:p w:rsidR="00B5725F" w:rsidRDefault="00B5725F" w:rsidP="00D46285">
      <w:pPr>
        <w:pStyle w:val="ListParagraph"/>
        <w:rPr>
          <w:sz w:val="24"/>
          <w:szCs w:val="24"/>
        </w:rPr>
      </w:pPr>
      <w:r>
        <w:rPr>
          <w:sz w:val="24"/>
          <w:szCs w:val="24"/>
        </w:rPr>
        <w:t>4. Tanks will be furnished. No gravel , plants or decorative items will be allowed</w:t>
      </w:r>
    </w:p>
    <w:p w:rsidR="00B5725F" w:rsidRDefault="00B5725F" w:rsidP="00D46285">
      <w:pPr>
        <w:pStyle w:val="ListParagraph"/>
        <w:rPr>
          <w:sz w:val="24"/>
          <w:szCs w:val="24"/>
        </w:rPr>
      </w:pPr>
      <w:r>
        <w:rPr>
          <w:sz w:val="24"/>
          <w:szCs w:val="24"/>
        </w:rPr>
        <w:t>5. Every precaution will be taken against loss or hazard of any kind. SJGG cannot assume responsibility for any loss.</w:t>
      </w:r>
    </w:p>
    <w:p w:rsidR="00B5725F" w:rsidRDefault="00B5725F" w:rsidP="00D46285">
      <w:pPr>
        <w:pStyle w:val="ListParagraph"/>
        <w:rPr>
          <w:sz w:val="24"/>
          <w:szCs w:val="24"/>
        </w:rPr>
      </w:pPr>
      <w:r>
        <w:rPr>
          <w:sz w:val="24"/>
          <w:szCs w:val="24"/>
        </w:rPr>
        <w:t>6. All entries must be born and raised in the exhibitor’s tanks</w:t>
      </w:r>
    </w:p>
    <w:p w:rsidR="00B5725F" w:rsidRDefault="00B5725F" w:rsidP="00D46285">
      <w:pPr>
        <w:pStyle w:val="ListParagraph"/>
        <w:rPr>
          <w:sz w:val="24"/>
          <w:szCs w:val="24"/>
        </w:rPr>
      </w:pPr>
      <w:r>
        <w:rPr>
          <w:sz w:val="24"/>
          <w:szCs w:val="24"/>
        </w:rPr>
        <w:t>7. All DOA or DOB fish will not be returned due to contamination issues</w:t>
      </w:r>
    </w:p>
    <w:p w:rsidR="00B5725F" w:rsidRDefault="00B5725F" w:rsidP="00D46285">
      <w:pPr>
        <w:pStyle w:val="ListParagraph"/>
        <w:rPr>
          <w:sz w:val="24"/>
          <w:szCs w:val="24"/>
        </w:rPr>
      </w:pPr>
      <w:r>
        <w:rPr>
          <w:sz w:val="24"/>
          <w:szCs w:val="24"/>
        </w:rPr>
        <w:t>8. Entry forms to be submitted in duplicate. Indicate on form whether award cards or plaques are desired. Mark on form any fish to be auctioned.</w:t>
      </w:r>
    </w:p>
    <w:p w:rsidR="00B5725F" w:rsidRDefault="00B5725F" w:rsidP="00D46285">
      <w:pPr>
        <w:pStyle w:val="ListParagraph"/>
        <w:rPr>
          <w:sz w:val="24"/>
          <w:szCs w:val="24"/>
        </w:rPr>
      </w:pPr>
      <w:r>
        <w:rPr>
          <w:sz w:val="24"/>
          <w:szCs w:val="24"/>
        </w:rPr>
        <w:t xml:space="preserve">9. No one other than those individuals appointed by show chair persons may move or rearrange tanks already positioned on show bench prior to judging. Any tanks being benched should be placed in next available position within the class. </w:t>
      </w:r>
    </w:p>
    <w:p w:rsidR="00B5725F" w:rsidRDefault="00B5725F" w:rsidP="00D46285">
      <w:pPr>
        <w:pStyle w:val="ListParagraph"/>
        <w:rPr>
          <w:sz w:val="24"/>
          <w:szCs w:val="24"/>
        </w:rPr>
      </w:pPr>
      <w:r>
        <w:rPr>
          <w:sz w:val="24"/>
          <w:szCs w:val="24"/>
        </w:rPr>
        <w:t xml:space="preserve">10. Sale of fish, other than through the SJGG Sunday auction , is strictly prohibited </w:t>
      </w:r>
    </w:p>
    <w:p w:rsidR="00B5725F" w:rsidRDefault="00B5725F" w:rsidP="006B4BFA">
      <w:pPr>
        <w:pStyle w:val="ListParagraph"/>
        <w:jc w:val="center"/>
        <w:rPr>
          <w:sz w:val="24"/>
          <w:szCs w:val="24"/>
        </w:rPr>
      </w:pPr>
      <w:r>
        <w:rPr>
          <w:sz w:val="24"/>
          <w:szCs w:val="24"/>
        </w:rPr>
        <w:t xml:space="preserve">Entry forms may be printed from the  IFGA website: </w:t>
      </w:r>
      <w:hyperlink r:id="rId7" w:history="1">
        <w:r w:rsidRPr="0047033F">
          <w:rPr>
            <w:rStyle w:val="Hyperlink"/>
            <w:sz w:val="24"/>
            <w:szCs w:val="24"/>
          </w:rPr>
          <w:t>www.ifga.org</w:t>
        </w:r>
      </w:hyperlink>
      <w:r>
        <w:rPr>
          <w:sz w:val="24"/>
          <w:szCs w:val="24"/>
        </w:rPr>
        <w:t xml:space="preserve"> under show section</w:t>
      </w:r>
    </w:p>
    <w:p w:rsidR="00B5725F" w:rsidRDefault="00B5725F" w:rsidP="00D46285">
      <w:pPr>
        <w:pStyle w:val="ListParagraph"/>
        <w:rPr>
          <w:sz w:val="24"/>
          <w:szCs w:val="24"/>
        </w:rPr>
      </w:pPr>
    </w:p>
    <w:p w:rsidR="00B5725F" w:rsidRDefault="00B5725F" w:rsidP="00F374CA">
      <w:pPr>
        <w:pStyle w:val="ListParagraph"/>
        <w:jc w:val="center"/>
        <w:rPr>
          <w:b/>
          <w:sz w:val="28"/>
          <w:szCs w:val="28"/>
        </w:rPr>
      </w:pPr>
      <w:r>
        <w:rPr>
          <w:b/>
          <w:sz w:val="28"/>
          <w:szCs w:val="28"/>
        </w:rPr>
        <w:t>ENTRIES</w:t>
      </w:r>
    </w:p>
    <w:p w:rsidR="00B5725F" w:rsidRDefault="00B5725F" w:rsidP="00F374CA">
      <w:pPr>
        <w:pStyle w:val="ListParagraph"/>
        <w:jc w:val="center"/>
        <w:rPr>
          <w:sz w:val="24"/>
          <w:szCs w:val="24"/>
        </w:rPr>
      </w:pPr>
      <w:r w:rsidRPr="00EA225B">
        <w:rPr>
          <w:b/>
          <w:sz w:val="24"/>
          <w:szCs w:val="24"/>
        </w:rPr>
        <w:t>Single entry</w:t>
      </w:r>
      <w:r>
        <w:rPr>
          <w:sz w:val="24"/>
          <w:szCs w:val="24"/>
        </w:rPr>
        <w:t xml:space="preserve"> to consist of one male or female in a 0.5 gallon tank. A female may be added to a male entry but will not be judged</w:t>
      </w:r>
    </w:p>
    <w:p w:rsidR="00B5725F" w:rsidRDefault="00B5725F" w:rsidP="00F374CA">
      <w:pPr>
        <w:pStyle w:val="ListParagraph"/>
        <w:jc w:val="center"/>
        <w:rPr>
          <w:sz w:val="24"/>
          <w:szCs w:val="24"/>
        </w:rPr>
      </w:pPr>
      <w:r w:rsidRPr="00EA225B">
        <w:rPr>
          <w:b/>
          <w:sz w:val="24"/>
          <w:szCs w:val="24"/>
        </w:rPr>
        <w:t>Tank entry</w:t>
      </w:r>
      <w:r>
        <w:rPr>
          <w:sz w:val="24"/>
          <w:szCs w:val="24"/>
        </w:rPr>
        <w:t xml:space="preserve"> to consist of two matched males in a 1 gallon tank</w:t>
      </w:r>
    </w:p>
    <w:p w:rsidR="00B5725F" w:rsidRDefault="00B5725F" w:rsidP="00F374CA">
      <w:pPr>
        <w:pStyle w:val="ListParagraph"/>
        <w:jc w:val="center"/>
        <w:rPr>
          <w:sz w:val="24"/>
          <w:szCs w:val="24"/>
        </w:rPr>
      </w:pPr>
      <w:r w:rsidRPr="00EA225B">
        <w:rPr>
          <w:b/>
          <w:sz w:val="24"/>
          <w:szCs w:val="24"/>
        </w:rPr>
        <w:t>Breeder entries</w:t>
      </w:r>
      <w:r>
        <w:rPr>
          <w:sz w:val="24"/>
          <w:szCs w:val="24"/>
        </w:rPr>
        <w:t xml:space="preserve"> consist of 5 matched males or  3 matched females in  1.5 gallon tank</w:t>
      </w:r>
    </w:p>
    <w:p w:rsidR="00B5725F" w:rsidRDefault="00B5725F" w:rsidP="00F374CA">
      <w:pPr>
        <w:pStyle w:val="ListParagraph"/>
        <w:jc w:val="center"/>
        <w:rPr>
          <w:sz w:val="24"/>
          <w:szCs w:val="24"/>
        </w:rPr>
      </w:pPr>
      <w:r w:rsidRPr="00EA225B">
        <w:rPr>
          <w:b/>
          <w:sz w:val="24"/>
          <w:szCs w:val="24"/>
        </w:rPr>
        <w:t>Junior class</w:t>
      </w:r>
      <w:r>
        <w:rPr>
          <w:sz w:val="24"/>
          <w:szCs w:val="24"/>
        </w:rPr>
        <w:t xml:space="preserve"> is open to anyone 16 years of age or younger at start of show season.</w:t>
      </w:r>
    </w:p>
    <w:p w:rsidR="00B5725F" w:rsidRDefault="00B5725F" w:rsidP="00F374CA">
      <w:pPr>
        <w:pStyle w:val="ListParagraph"/>
        <w:jc w:val="center"/>
        <w:rPr>
          <w:sz w:val="24"/>
          <w:szCs w:val="24"/>
        </w:rPr>
      </w:pPr>
      <w:r w:rsidRPr="00EA225B">
        <w:rPr>
          <w:b/>
          <w:sz w:val="24"/>
          <w:szCs w:val="24"/>
        </w:rPr>
        <w:t>Novice class</w:t>
      </w:r>
      <w:r>
        <w:rPr>
          <w:sz w:val="24"/>
          <w:szCs w:val="24"/>
        </w:rPr>
        <w:t xml:space="preserve"> is open to anyone who has never won an annual award or placed  in the top two for the Novice Annual Award</w:t>
      </w:r>
    </w:p>
    <w:p w:rsidR="00B5725F" w:rsidRDefault="00B5725F" w:rsidP="00F374CA">
      <w:pPr>
        <w:pStyle w:val="ListParagraph"/>
        <w:jc w:val="center"/>
        <w:rPr>
          <w:sz w:val="24"/>
          <w:szCs w:val="24"/>
        </w:rPr>
      </w:pPr>
    </w:p>
    <w:p w:rsidR="00B5725F" w:rsidRDefault="00B5725F" w:rsidP="00F374CA">
      <w:pPr>
        <w:pStyle w:val="ListParagraph"/>
        <w:jc w:val="center"/>
        <w:rPr>
          <w:b/>
          <w:sz w:val="28"/>
          <w:szCs w:val="28"/>
        </w:rPr>
      </w:pPr>
      <w:r w:rsidRPr="00AB3EE7">
        <w:rPr>
          <w:b/>
          <w:sz w:val="28"/>
          <w:szCs w:val="28"/>
        </w:rPr>
        <w:t>AWARDS</w:t>
      </w:r>
    </w:p>
    <w:p w:rsidR="00B5725F" w:rsidRDefault="00B5725F" w:rsidP="00F374CA">
      <w:pPr>
        <w:pStyle w:val="ListParagraph"/>
        <w:jc w:val="center"/>
        <w:rPr>
          <w:sz w:val="24"/>
          <w:szCs w:val="24"/>
        </w:rPr>
      </w:pPr>
      <w:r>
        <w:rPr>
          <w:sz w:val="24"/>
          <w:szCs w:val="24"/>
        </w:rPr>
        <w:t>1</w:t>
      </w:r>
      <w:r w:rsidRPr="00AB3EE7">
        <w:rPr>
          <w:sz w:val="24"/>
          <w:szCs w:val="24"/>
          <w:vertAlign w:val="superscript"/>
        </w:rPr>
        <w:t>st</w:t>
      </w:r>
      <w:r>
        <w:rPr>
          <w:sz w:val="24"/>
          <w:szCs w:val="24"/>
        </w:rPr>
        <w:t xml:space="preserve"> place winners will receive an award</w:t>
      </w:r>
    </w:p>
    <w:p w:rsidR="00B5725F" w:rsidRDefault="00B5725F" w:rsidP="00F374CA">
      <w:pPr>
        <w:pStyle w:val="ListParagraph"/>
        <w:jc w:val="center"/>
        <w:rPr>
          <w:sz w:val="24"/>
          <w:szCs w:val="24"/>
        </w:rPr>
      </w:pPr>
      <w:r>
        <w:rPr>
          <w:sz w:val="24"/>
          <w:szCs w:val="24"/>
        </w:rPr>
        <w:t>2</w:t>
      </w:r>
      <w:r w:rsidRPr="00AB3EE7">
        <w:rPr>
          <w:sz w:val="24"/>
          <w:szCs w:val="24"/>
          <w:vertAlign w:val="superscript"/>
        </w:rPr>
        <w:t>nd</w:t>
      </w:r>
      <w:r>
        <w:rPr>
          <w:sz w:val="24"/>
          <w:szCs w:val="24"/>
        </w:rPr>
        <w:t>, 3</w:t>
      </w:r>
      <w:r w:rsidRPr="00AB3EE7">
        <w:rPr>
          <w:sz w:val="24"/>
          <w:szCs w:val="24"/>
          <w:vertAlign w:val="superscript"/>
        </w:rPr>
        <w:t>rd</w:t>
      </w:r>
      <w:r>
        <w:rPr>
          <w:sz w:val="24"/>
          <w:szCs w:val="24"/>
        </w:rPr>
        <w:t>, 4</w:t>
      </w:r>
      <w:r w:rsidRPr="00AB3EE7">
        <w:rPr>
          <w:sz w:val="24"/>
          <w:szCs w:val="24"/>
          <w:vertAlign w:val="superscript"/>
        </w:rPr>
        <w:t>th</w:t>
      </w:r>
      <w:r>
        <w:rPr>
          <w:sz w:val="24"/>
          <w:szCs w:val="24"/>
        </w:rPr>
        <w:t xml:space="preserve"> place winners receive award cards if requested on entry form</w:t>
      </w:r>
    </w:p>
    <w:p w:rsidR="00B5725F" w:rsidRDefault="00B5725F" w:rsidP="00AD3BAC">
      <w:pPr>
        <w:pStyle w:val="ListParagraph"/>
        <w:jc w:val="center"/>
        <w:rPr>
          <w:sz w:val="24"/>
          <w:szCs w:val="24"/>
        </w:rPr>
      </w:pPr>
      <w:r>
        <w:rPr>
          <w:sz w:val="24"/>
          <w:szCs w:val="24"/>
        </w:rPr>
        <w:t>All 1</w:t>
      </w:r>
      <w:r w:rsidRPr="00AD3BAC">
        <w:rPr>
          <w:sz w:val="24"/>
          <w:szCs w:val="24"/>
          <w:vertAlign w:val="superscript"/>
        </w:rPr>
        <w:t>st</w:t>
      </w:r>
      <w:r>
        <w:rPr>
          <w:sz w:val="24"/>
          <w:szCs w:val="24"/>
        </w:rPr>
        <w:t>,2</w:t>
      </w:r>
      <w:r w:rsidRPr="00AD3BAC">
        <w:rPr>
          <w:sz w:val="24"/>
          <w:szCs w:val="24"/>
          <w:vertAlign w:val="superscript"/>
        </w:rPr>
        <w:t>nd</w:t>
      </w:r>
      <w:r>
        <w:rPr>
          <w:sz w:val="24"/>
          <w:szCs w:val="24"/>
        </w:rPr>
        <w:t>,3</w:t>
      </w:r>
      <w:r w:rsidRPr="00AD3BAC">
        <w:rPr>
          <w:sz w:val="24"/>
          <w:szCs w:val="24"/>
          <w:vertAlign w:val="superscript"/>
        </w:rPr>
        <w:t>rd</w:t>
      </w:r>
      <w:r>
        <w:rPr>
          <w:sz w:val="24"/>
          <w:szCs w:val="24"/>
        </w:rPr>
        <w:t>,4</w:t>
      </w:r>
      <w:r w:rsidRPr="00AD3BAC">
        <w:rPr>
          <w:sz w:val="24"/>
          <w:szCs w:val="24"/>
          <w:vertAlign w:val="superscript"/>
        </w:rPr>
        <w:t>th</w:t>
      </w:r>
      <w:r>
        <w:rPr>
          <w:sz w:val="24"/>
          <w:szCs w:val="24"/>
        </w:rPr>
        <w:t>, place best of shows receive awards</w:t>
      </w:r>
    </w:p>
    <w:p w:rsidR="00B5725F" w:rsidRDefault="00B5725F" w:rsidP="00AD3BAC">
      <w:pPr>
        <w:pStyle w:val="ListParagraph"/>
        <w:jc w:val="center"/>
        <w:rPr>
          <w:sz w:val="24"/>
          <w:szCs w:val="24"/>
        </w:rPr>
      </w:pPr>
    </w:p>
    <w:p w:rsidR="00B5725F" w:rsidRDefault="00B5725F" w:rsidP="00AD3BAC">
      <w:pPr>
        <w:pStyle w:val="ListParagraph"/>
        <w:jc w:val="center"/>
        <w:rPr>
          <w:b/>
          <w:sz w:val="24"/>
          <w:szCs w:val="24"/>
        </w:rPr>
      </w:pPr>
      <w:r w:rsidRPr="00AD3BAC">
        <w:rPr>
          <w:b/>
          <w:sz w:val="24"/>
          <w:szCs w:val="24"/>
        </w:rPr>
        <w:t>FOR SHOW INFO CONTACT</w:t>
      </w:r>
    </w:p>
    <w:p w:rsidR="00B5725F" w:rsidRPr="00C30AD0" w:rsidRDefault="00B5725F" w:rsidP="00AD3BAC">
      <w:pPr>
        <w:pStyle w:val="ListParagraph"/>
        <w:jc w:val="center"/>
        <w:rPr>
          <w:b/>
          <w:color w:val="FF0000"/>
          <w:sz w:val="24"/>
          <w:szCs w:val="24"/>
        </w:rPr>
      </w:pPr>
      <w:r w:rsidRPr="00C30AD0">
        <w:rPr>
          <w:b/>
          <w:color w:val="FF0000"/>
          <w:sz w:val="24"/>
          <w:szCs w:val="24"/>
        </w:rPr>
        <w:t>Bob Larsen 570 409 4610</w:t>
      </w:r>
    </w:p>
    <w:p w:rsidR="00B5725F" w:rsidRPr="00C30AD0" w:rsidRDefault="00B5725F" w:rsidP="00AD3BAC">
      <w:pPr>
        <w:pStyle w:val="ListParagraph"/>
        <w:jc w:val="center"/>
        <w:rPr>
          <w:b/>
          <w:color w:val="FF0000"/>
          <w:sz w:val="24"/>
          <w:szCs w:val="24"/>
        </w:rPr>
      </w:pPr>
      <w:r w:rsidRPr="00C30AD0">
        <w:rPr>
          <w:b/>
          <w:color w:val="FF0000"/>
          <w:sz w:val="24"/>
          <w:szCs w:val="24"/>
        </w:rPr>
        <w:t xml:space="preserve">Michael Soda 908 637 4895 </w:t>
      </w:r>
    </w:p>
    <w:p w:rsidR="00B5725F" w:rsidRDefault="00B5725F" w:rsidP="00AD3BAC">
      <w:pPr>
        <w:pStyle w:val="ListParagraph"/>
        <w:jc w:val="center"/>
        <w:rPr>
          <w:b/>
          <w:sz w:val="24"/>
          <w:szCs w:val="24"/>
        </w:rPr>
      </w:pPr>
    </w:p>
    <w:p w:rsidR="00B5725F" w:rsidRPr="00AD3BAC" w:rsidRDefault="00B5725F" w:rsidP="00AD3BAC">
      <w:pPr>
        <w:pStyle w:val="ListParagraph"/>
        <w:jc w:val="center"/>
        <w:rPr>
          <w:b/>
          <w:sz w:val="24"/>
          <w:szCs w:val="24"/>
        </w:rPr>
      </w:pPr>
    </w:p>
    <w:sectPr w:rsidR="00B5725F" w:rsidRPr="00AD3BAC" w:rsidSect="00F56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F5482"/>
    <w:multiLevelType w:val="hybridMultilevel"/>
    <w:tmpl w:val="71203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DF2686"/>
    <w:multiLevelType w:val="hybridMultilevel"/>
    <w:tmpl w:val="3F249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47B2097"/>
    <w:multiLevelType w:val="hybridMultilevel"/>
    <w:tmpl w:val="AAD41E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57A148B"/>
    <w:multiLevelType w:val="hybridMultilevel"/>
    <w:tmpl w:val="44E8D5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4AC"/>
    <w:rsid w:val="000866F3"/>
    <w:rsid w:val="000C1D45"/>
    <w:rsid w:val="00106AFE"/>
    <w:rsid w:val="00121186"/>
    <w:rsid w:val="00191FF4"/>
    <w:rsid w:val="001A63CA"/>
    <w:rsid w:val="001B54DF"/>
    <w:rsid w:val="0029242D"/>
    <w:rsid w:val="002A770F"/>
    <w:rsid w:val="003556DA"/>
    <w:rsid w:val="00362784"/>
    <w:rsid w:val="00397A2E"/>
    <w:rsid w:val="003B353A"/>
    <w:rsid w:val="00410A56"/>
    <w:rsid w:val="00414AF5"/>
    <w:rsid w:val="00434249"/>
    <w:rsid w:val="00451F47"/>
    <w:rsid w:val="0047033F"/>
    <w:rsid w:val="004E7AFD"/>
    <w:rsid w:val="00525813"/>
    <w:rsid w:val="00531750"/>
    <w:rsid w:val="00536E14"/>
    <w:rsid w:val="00624F0A"/>
    <w:rsid w:val="00625181"/>
    <w:rsid w:val="006527BE"/>
    <w:rsid w:val="006A24FB"/>
    <w:rsid w:val="006B4BFA"/>
    <w:rsid w:val="006F7A50"/>
    <w:rsid w:val="007456D6"/>
    <w:rsid w:val="007617F2"/>
    <w:rsid w:val="00806337"/>
    <w:rsid w:val="00833A65"/>
    <w:rsid w:val="00841575"/>
    <w:rsid w:val="0088086E"/>
    <w:rsid w:val="008B4034"/>
    <w:rsid w:val="008F6F5C"/>
    <w:rsid w:val="0099206B"/>
    <w:rsid w:val="009E2268"/>
    <w:rsid w:val="009E29C0"/>
    <w:rsid w:val="00A14218"/>
    <w:rsid w:val="00A70A5C"/>
    <w:rsid w:val="00AB3EE7"/>
    <w:rsid w:val="00AD3BAC"/>
    <w:rsid w:val="00B3326D"/>
    <w:rsid w:val="00B5725F"/>
    <w:rsid w:val="00B744AC"/>
    <w:rsid w:val="00C30AD0"/>
    <w:rsid w:val="00CB4F4F"/>
    <w:rsid w:val="00CC3592"/>
    <w:rsid w:val="00CC46C3"/>
    <w:rsid w:val="00CD5344"/>
    <w:rsid w:val="00D22FCD"/>
    <w:rsid w:val="00D46285"/>
    <w:rsid w:val="00D7407A"/>
    <w:rsid w:val="00E441A5"/>
    <w:rsid w:val="00EA225B"/>
    <w:rsid w:val="00EE6DD0"/>
    <w:rsid w:val="00F26141"/>
    <w:rsid w:val="00F34D73"/>
    <w:rsid w:val="00F374CA"/>
    <w:rsid w:val="00F56599"/>
    <w:rsid w:val="00F84F09"/>
    <w:rsid w:val="00FD6D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9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5344"/>
    <w:rPr>
      <w:rFonts w:cs="Times New Roman"/>
      <w:color w:val="0563C1"/>
      <w:u w:val="single"/>
    </w:rPr>
  </w:style>
  <w:style w:type="paragraph" w:styleId="ListParagraph">
    <w:name w:val="List Paragraph"/>
    <w:basedOn w:val="Normal"/>
    <w:uiPriority w:val="99"/>
    <w:qFormat/>
    <w:rsid w:val="00414AF5"/>
    <w:pPr>
      <w:ind w:left="720"/>
      <w:contextualSpacing/>
    </w:pPr>
  </w:style>
  <w:style w:type="paragraph" w:styleId="BalloonText">
    <w:name w:val="Balloon Text"/>
    <w:basedOn w:val="Normal"/>
    <w:link w:val="BalloonTextChar"/>
    <w:uiPriority w:val="99"/>
    <w:semiHidden/>
    <w:rsid w:val="00121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1186"/>
    <w:rPr>
      <w:rFonts w:ascii="Segoe UI" w:hAnsi="Segoe UI" w:cs="Segoe UI"/>
      <w:sz w:val="18"/>
      <w:szCs w:val="18"/>
    </w:rPr>
  </w:style>
  <w:style w:type="character" w:customStyle="1" w:styleId="UnresolvedMention">
    <w:name w:val="Unresolved Mention"/>
    <w:basedOn w:val="DefaultParagraphFont"/>
    <w:uiPriority w:val="99"/>
    <w:semiHidden/>
    <w:rsid w:val="00191FF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ipenser51@verizon.net" TargetMode="External"/><Relationship Id="rId5" Type="http://schemas.openxmlformats.org/officeDocument/2006/relationships/hyperlink" Target="mailto:gemstarguppies@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691</Words>
  <Characters>3943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JERSEY GUPPY GROUP</dc:title>
  <dc:subject/>
  <dc:creator>Michael Soda</dc:creator>
  <cp:keywords/>
  <dc:description/>
  <cp:lastModifiedBy>nellamot-PC</cp:lastModifiedBy>
  <cp:revision>3</cp:revision>
  <cp:lastPrinted>2015-11-29T14:36:00Z</cp:lastPrinted>
  <dcterms:created xsi:type="dcterms:W3CDTF">2022-04-25T11:38:00Z</dcterms:created>
  <dcterms:modified xsi:type="dcterms:W3CDTF">2022-05-05T23:08:00Z</dcterms:modified>
</cp:coreProperties>
</file>